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附表2</w:t>
      </w:r>
    </w:p>
    <w:p>
      <w:pPr>
        <w:spacing w:line="360" w:lineRule="auto"/>
        <w:ind w:firstLine="281" w:firstLine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北京交通大学任课教师调课审批单(学院存根)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607"/>
        <w:gridCol w:w="1110"/>
        <w:gridCol w:w="1697"/>
        <w:gridCol w:w="80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学院</w:t>
            </w: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交通运输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 (所)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</w:p>
        </w:tc>
        <w:tc>
          <w:tcPr>
            <w:tcW w:w="806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教师姓名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授课名称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授课班级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授课时间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 w:val="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假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事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宜</w:t>
            </w: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请假时间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4513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请假事由</w:t>
            </w:r>
          </w:p>
        </w:tc>
        <w:tc>
          <w:tcPr>
            <w:tcW w:w="4513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</w:t>
            </w: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停课时间</w:t>
            </w:r>
          </w:p>
        </w:tc>
        <w:tc>
          <w:tcPr>
            <w:tcW w:w="4513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补课时间及地点</w:t>
            </w:r>
          </w:p>
        </w:tc>
        <w:tc>
          <w:tcPr>
            <w:tcW w:w="4513" w:type="dxa"/>
            <w:gridSpan w:val="4"/>
            <w:vAlign w:val="center"/>
          </w:tcPr>
          <w:p>
            <w:pPr>
              <w:widowControl w:val="0"/>
              <w:jc w:val="left"/>
              <w:rPr>
                <w:rFonts w:ascii="宋体" w:hAnsi="宋体"/>
              </w:rPr>
            </w:pPr>
          </w:p>
          <w:p>
            <w:pPr>
              <w:widowControl w:val="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已通知相关班级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研究生科意见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主管院长意见</w:t>
            </w:r>
          </w:p>
        </w:tc>
        <w:tc>
          <w:tcPr>
            <w:tcW w:w="4513" w:type="dxa"/>
            <w:gridSpan w:val="4"/>
            <w:vAlign w:val="center"/>
          </w:tcPr>
          <w:p>
            <w:pPr>
              <w:widowControl w:val="0"/>
              <w:ind w:firstLine="735" w:firstLineChars="3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研究生院意见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(&gt;1周)</w:t>
            </w:r>
          </w:p>
        </w:tc>
        <w:tc>
          <w:tcPr>
            <w:tcW w:w="4513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</w:tbl>
    <w:p>
      <w:pPr>
        <w:widowControl w:val="0"/>
        <w:numPr>
          <w:ilvl w:val="0"/>
          <w:numId w:val="1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本审批单填写必须如实、准确。补课时间必须具体到节次，该审批单将作为任课教师的考勤依据。</w:t>
      </w:r>
    </w:p>
    <w:p>
      <w:pPr>
        <w:widowControl w:val="0"/>
        <w:numPr>
          <w:ilvl w:val="0"/>
          <w:numId w:val="1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如任课教师在外地电话续假，研究生科必须填相应的审批单。</w:t>
      </w:r>
    </w:p>
    <w:p>
      <w:pPr>
        <w:widowControl w:val="0"/>
        <w:numPr>
          <w:ilvl w:val="0"/>
          <w:numId w:val="1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如请假时间超过一周，必须由研究生院主管院长签署审批意见。</w:t>
      </w:r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北京交通大学任课教师调课审批单(交研究生院)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607"/>
        <w:gridCol w:w="1110"/>
        <w:gridCol w:w="1697"/>
        <w:gridCol w:w="80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学院</w:t>
            </w: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交通运输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 (所)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</w:p>
        </w:tc>
        <w:tc>
          <w:tcPr>
            <w:tcW w:w="806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教师姓名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授课名称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授课班级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授课时间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机器学习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假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事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宜</w:t>
            </w: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请假时间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4513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请假事由</w:t>
            </w:r>
          </w:p>
        </w:tc>
        <w:tc>
          <w:tcPr>
            <w:tcW w:w="4513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</w:t>
            </w: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停课时间</w:t>
            </w:r>
          </w:p>
        </w:tc>
        <w:tc>
          <w:tcPr>
            <w:tcW w:w="4513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补课时间及地点</w:t>
            </w:r>
          </w:p>
        </w:tc>
        <w:tc>
          <w:tcPr>
            <w:tcW w:w="4513" w:type="dxa"/>
            <w:gridSpan w:val="4"/>
            <w:vAlign w:val="center"/>
          </w:tcPr>
          <w:p>
            <w:pPr>
              <w:widowControl w:val="0"/>
              <w:jc w:val="left"/>
              <w:rPr>
                <w:rFonts w:ascii="宋体" w:hAnsi="宋体"/>
              </w:rPr>
            </w:pPr>
          </w:p>
          <w:p>
            <w:pPr>
              <w:widowControl w:val="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已通知相关班级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研究生科意见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主管院长意见</w:t>
            </w:r>
          </w:p>
        </w:tc>
        <w:tc>
          <w:tcPr>
            <w:tcW w:w="4513" w:type="dxa"/>
            <w:gridSpan w:val="4"/>
            <w:vAlign w:val="center"/>
          </w:tcPr>
          <w:p>
            <w:pPr>
              <w:widowControl w:val="0"/>
              <w:ind w:firstLine="735" w:firstLineChars="3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研究生院意见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(&gt;1周)</w:t>
            </w:r>
          </w:p>
        </w:tc>
        <w:tc>
          <w:tcPr>
            <w:tcW w:w="4513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</w:tbl>
    <w:p>
      <w:pPr>
        <w:widowControl w:val="0"/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本审批单填写必须如实、准确。补课时间必须具体到节次，该审批单将作为任课教师的考勤依据。</w:t>
      </w:r>
    </w:p>
    <w:p>
      <w:pPr>
        <w:widowControl w:val="0"/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如任课教师在外地电话续假，研究生科必须填相应的审批单。</w:t>
      </w:r>
    </w:p>
    <w:p>
      <w:pPr>
        <w:widowControl w:val="0"/>
        <w:rPr>
          <w:rFonts w:hint="eastAsia" w:ascii="宋体" w:hAnsi="宋体" w:eastAsia="宋体"/>
          <w:szCs w:val="21"/>
          <w:lang w:val="en-US" w:eastAsia="zh-CN"/>
        </w:rPr>
        <w:sectPr>
          <w:pgSz w:w="16838" w:h="11906" w:orient="landscape"/>
          <w:pgMar w:top="567" w:right="1440" w:bottom="567" w:left="1440" w:header="851" w:footer="992" w:gutter="0"/>
          <w:cols w:equalWidth="0" w:num="2">
            <w:col w:w="6767" w:space="425"/>
            <w:col w:w="6766"/>
          </w:cols>
          <w:docGrid w:type="lines" w:linePitch="312" w:charSpace="0"/>
        </w:sectPr>
      </w:pPr>
      <w:r>
        <w:rPr>
          <w:rFonts w:hint="eastAsia" w:ascii="宋体" w:hAnsi="宋体"/>
          <w:szCs w:val="21"/>
        </w:rPr>
        <w:t>3.  如请假时间超过一周，必须由研究生院主管院长签署审批意见。</w:t>
      </w:r>
    </w:p>
    <w:p>
      <w:pPr>
        <w:snapToGrid w:val="0"/>
        <w:spacing w:line="360" w:lineRule="auto"/>
        <w:rPr>
          <w:rFonts w:ascii="宋体" w:hAnsi="宋体"/>
          <w:szCs w:val="21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35667"/>
    <w:multiLevelType w:val="multilevel"/>
    <w:tmpl w:val="4D33566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078062B"/>
    <w:multiLevelType w:val="multilevel"/>
    <w:tmpl w:val="7078062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YzM2Yzk5NzVjOTMxOTcyMzQxOWIyOGIyM2Q1MTAifQ=="/>
  </w:docVars>
  <w:rsids>
    <w:rsidRoot w:val="00D0276C"/>
    <w:rsid w:val="00036086"/>
    <w:rsid w:val="00075F35"/>
    <w:rsid w:val="00195091"/>
    <w:rsid w:val="001B2ED8"/>
    <w:rsid w:val="0020712F"/>
    <w:rsid w:val="0023272F"/>
    <w:rsid w:val="00260B10"/>
    <w:rsid w:val="0028169F"/>
    <w:rsid w:val="002E648B"/>
    <w:rsid w:val="0037403C"/>
    <w:rsid w:val="003B500E"/>
    <w:rsid w:val="003C28AF"/>
    <w:rsid w:val="00432D42"/>
    <w:rsid w:val="00551F40"/>
    <w:rsid w:val="00665A73"/>
    <w:rsid w:val="006A4A3F"/>
    <w:rsid w:val="0072779B"/>
    <w:rsid w:val="0076323C"/>
    <w:rsid w:val="00776752"/>
    <w:rsid w:val="0079234A"/>
    <w:rsid w:val="00815A32"/>
    <w:rsid w:val="00894372"/>
    <w:rsid w:val="009917F0"/>
    <w:rsid w:val="009C151D"/>
    <w:rsid w:val="00A90FFE"/>
    <w:rsid w:val="00A96ABD"/>
    <w:rsid w:val="00B55368"/>
    <w:rsid w:val="00B7520E"/>
    <w:rsid w:val="00D0276C"/>
    <w:rsid w:val="00D51436"/>
    <w:rsid w:val="00D75F78"/>
    <w:rsid w:val="00DB3B01"/>
    <w:rsid w:val="00ED728E"/>
    <w:rsid w:val="00F85395"/>
    <w:rsid w:val="00FD4AE3"/>
    <w:rsid w:val="1184170E"/>
    <w:rsid w:val="32B56A63"/>
    <w:rsid w:val="37DB2BCB"/>
    <w:rsid w:val="3B434C2E"/>
    <w:rsid w:val="3CC85966"/>
    <w:rsid w:val="63FF44D2"/>
    <w:rsid w:val="7D96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432</Words>
  <Characters>437</Characters>
  <Lines>5</Lines>
  <Paragraphs>1</Paragraphs>
  <TotalTime>10</TotalTime>
  <ScaleCrop>false</ScaleCrop>
  <LinksUpToDate>false</LinksUpToDate>
  <CharactersWithSpaces>463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2023-03-05T03:23:00Z</dcterms:created>
  <dc:creator>zpj</dc:creator>
  <cp:lastModifiedBy>人可若君Rachel</cp:lastModifiedBy>
  <dcterms:modified xsi:type="dcterms:W3CDTF">2023-11-28T03:32:56Z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0923A6D97B6C40B0A9F003D185F71D02_13</vt:lpwstr>
  </property>
</Properties>
</file>